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56A" w:rsidRDefault="00C0556A" w:rsidP="00C0556A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DICHIARAZIONE PERSONALE</w:t>
      </w:r>
    </w:p>
    <w:p w:rsidR="004A1810" w:rsidRPr="004A1810" w:rsidRDefault="004A1810" w:rsidP="00213474">
      <w:pPr>
        <w:spacing w:after="0"/>
        <w:jc w:val="center"/>
        <w:rPr>
          <w:rFonts w:eastAsia="Times New Roman" w:cstheme="minorHAnsi"/>
          <w:b/>
        </w:rPr>
      </w:pPr>
      <w:r w:rsidRPr="004A1810">
        <w:rPr>
          <w:rFonts w:cstheme="minorHAnsi"/>
          <w:b/>
          <w:u w:color="FF0000"/>
        </w:rPr>
        <w:t>SERVIZIO CONTINUATIVO</w:t>
      </w:r>
    </w:p>
    <w:p w:rsidR="00C0556A" w:rsidRDefault="00213474" w:rsidP="00213474">
      <w:pPr>
        <w:spacing w:after="0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 LA DETERMINAZIONE DEL DIRITTO DI PRECEDENZA ART. 13/1 PUNTI II E V</w:t>
      </w:r>
    </w:p>
    <w:p w:rsidR="00C0556A" w:rsidRDefault="00C0556A" w:rsidP="00C0556A">
      <w:pPr>
        <w:tabs>
          <w:tab w:val="left" w:pos="286"/>
        </w:tabs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(cancellare le voci che non interessano</w:t>
      </w:r>
      <w:r>
        <w:rPr>
          <w:rFonts w:eastAsia="Times New Roman" w:cstheme="minorHAnsi"/>
        </w:rPr>
        <w:t>)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40"/>
        <w:gridCol w:w="20"/>
        <w:gridCol w:w="7073"/>
      </w:tblGrid>
      <w:tr w:rsidR="00C0556A" w:rsidTr="00C0556A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0556A" w:rsidTr="00C0556A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7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Prov.</w:t>
            </w:r>
          </w:p>
        </w:tc>
      </w:tr>
      <w:tr w:rsidR="00C0556A" w:rsidTr="00C0556A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</w:tr>
      <w:tr w:rsidR="00C0556A" w:rsidTr="00C0556A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1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Prov.</w:t>
            </w:r>
          </w:p>
        </w:tc>
      </w:tr>
      <w:tr w:rsidR="00C0556A" w:rsidTr="00C0556A">
        <w:trPr>
          <w:trHeight w:val="444"/>
        </w:trPr>
        <w:tc>
          <w:tcPr>
            <w:tcW w:w="2440" w:type="dxa"/>
            <w:vAlign w:val="bottom"/>
            <w:hideMark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556A" w:rsidRDefault="00C0556A">
            <w:pPr>
              <w:spacing w:line="0" w:lineRule="atLeast"/>
              <w:rPr>
                <w:rFonts w:eastAsia="Times New Roman" w:cs="Calibri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Cap.</w:t>
            </w:r>
          </w:p>
        </w:tc>
      </w:tr>
    </w:tbl>
    <w:p w:rsidR="00C0556A" w:rsidRDefault="00C0556A" w:rsidP="00C0556A">
      <w:pPr>
        <w:spacing w:line="313" w:lineRule="exact"/>
        <w:rPr>
          <w:rFonts w:eastAsia="Times New Roman" w:cs="Calibri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255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e numero di tel.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Email                                                       numero tel.</w:t>
            </w:r>
          </w:p>
        </w:tc>
      </w:tr>
      <w:tr w:rsidR="00C0556A" w:rsidTr="00C0556A">
        <w:trPr>
          <w:trHeight w:val="441"/>
        </w:trPr>
        <w:tc>
          <w:tcPr>
            <w:tcW w:w="2460" w:type="dxa"/>
            <w:vAlign w:val="bottom"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</w:p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</w:p>
        </w:tc>
      </w:tr>
    </w:tbl>
    <w:p w:rsidR="00C0556A" w:rsidRDefault="00C0556A" w:rsidP="00C0556A">
      <w:pPr>
        <w:spacing w:after="0" w:line="237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441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Prov.</w:t>
            </w:r>
          </w:p>
        </w:tc>
      </w:tr>
    </w:tbl>
    <w:p w:rsidR="00C0556A" w:rsidRDefault="00C0556A" w:rsidP="00C0556A">
      <w:pPr>
        <w:spacing w:after="0" w:line="237" w:lineRule="auto"/>
        <w:ind w:left="4546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521"/>
        </w:trPr>
        <w:tc>
          <w:tcPr>
            <w:tcW w:w="2460" w:type="dxa"/>
            <w:vAlign w:val="bottom"/>
            <w:hideMark/>
          </w:tcPr>
          <w:p w:rsidR="00C0556A" w:rsidRDefault="00C0556A" w:rsidP="000561EC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 assegnazione/utilizzo nel 201</w:t>
            </w:r>
            <w:r w:rsidR="000561EC">
              <w:rPr>
                <w:rFonts w:eastAsia="Times New Roman" w:cs="Calibri"/>
              </w:rPr>
              <w:t>7</w:t>
            </w:r>
            <w:r>
              <w:rPr>
                <w:rFonts w:eastAsia="Times New Roman" w:cs="Calibri"/>
              </w:rPr>
              <w:t>/1</w:t>
            </w:r>
            <w:r w:rsidR="000561EC">
              <w:rPr>
                <w:rFonts w:eastAsia="Times New Roman" w:cs="Calibri"/>
              </w:rPr>
              <w:t>8</w:t>
            </w:r>
            <w:r>
              <w:rPr>
                <w:rFonts w:eastAsia="Times New Roman" w:cs="Calibri"/>
              </w:rPr>
              <w:t xml:space="preserve">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                                                                  Prov.</w:t>
            </w:r>
          </w:p>
        </w:tc>
      </w:tr>
    </w:tbl>
    <w:p w:rsidR="00C0556A" w:rsidRDefault="00C0556A" w:rsidP="00C0556A">
      <w:pPr>
        <w:spacing w:after="0" w:line="237" w:lineRule="auto"/>
        <w:rPr>
          <w:rFonts w:eastAsia="Times New Roman" w:cs="Calibri"/>
          <w:b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C0556A" w:rsidTr="00C0556A">
        <w:trPr>
          <w:trHeight w:val="521"/>
        </w:trPr>
        <w:tc>
          <w:tcPr>
            <w:tcW w:w="2460" w:type="dxa"/>
            <w:vAlign w:val="bottom"/>
            <w:hideMark/>
          </w:tcPr>
          <w:p w:rsidR="00C0556A" w:rsidRDefault="00C0556A">
            <w:pPr>
              <w:spacing w:after="0" w:line="0" w:lineRule="atLeas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C0556A" w:rsidRDefault="00C0556A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Prov.</w:t>
            </w:r>
          </w:p>
        </w:tc>
      </w:tr>
    </w:tbl>
    <w:p w:rsidR="00C0556A" w:rsidRDefault="00C0556A" w:rsidP="00C0556A">
      <w:pPr>
        <w:spacing w:line="237" w:lineRule="auto"/>
        <w:rPr>
          <w:rFonts w:eastAsia="Times New Roman" w:cs="Calibri"/>
          <w:b/>
        </w:rPr>
      </w:pPr>
    </w:p>
    <w:p w:rsidR="00C0556A" w:rsidRDefault="00C0556A" w:rsidP="00C0556A">
      <w:pPr>
        <w:ind w:left="4546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DICHIARA</w:t>
      </w:r>
    </w:p>
    <w:p w:rsidR="00C0556A" w:rsidRPr="006C3E66" w:rsidRDefault="00C0556A" w:rsidP="006C3E66">
      <w:pPr>
        <w:ind w:left="6" w:right="140"/>
        <w:jc w:val="both"/>
        <w:rPr>
          <w:rFonts w:eastAsia="Times New Roman" w:cstheme="minorHAnsi"/>
          <w:color w:val="44546A" w:themeColor="text2"/>
        </w:rPr>
      </w:pPr>
      <w:r>
        <w:rPr>
          <w:rFonts w:eastAsia="Times New Roman" w:cstheme="minorHAnsi"/>
        </w:rPr>
        <w:t xml:space="preserve">sotto la propria responsabilità, a norma delle disposizioni contenute nel DPR n. 445 del 28-12-2000 e s.m.i., il possesso della </w:t>
      </w:r>
      <w:r w:rsidRPr="00C0556A">
        <w:rPr>
          <w:rFonts w:eastAsia="Times New Roman" w:cstheme="minorHAnsi"/>
          <w:b/>
        </w:rPr>
        <w:t>precedenza di cui all’art 13/1 punto II</w:t>
      </w:r>
      <w:r w:rsidR="00D10583">
        <w:rPr>
          <w:rFonts w:eastAsia="Times New Roman" w:cstheme="minorHAnsi"/>
          <w:b/>
        </w:rPr>
        <w:t xml:space="preserve"> </w:t>
      </w:r>
      <w:r w:rsidR="00213474">
        <w:rPr>
          <w:rFonts w:eastAsia="Times New Roman" w:cstheme="minorHAnsi"/>
        </w:rPr>
        <w:t xml:space="preserve">e </w:t>
      </w:r>
      <w:r w:rsidR="00213474" w:rsidRPr="00213474">
        <w:rPr>
          <w:rFonts w:eastAsia="Times New Roman" w:cstheme="minorHAnsi"/>
          <w:b/>
        </w:rPr>
        <w:t>punto V</w:t>
      </w:r>
      <w:r w:rsidR="00D10583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</w:rPr>
        <w:t>del CCNI sulla mobilità per l’a.s. 201</w:t>
      </w:r>
      <w:r w:rsidR="00F75796">
        <w:rPr>
          <w:rFonts w:eastAsia="Times New Roman" w:cstheme="minorHAnsi"/>
        </w:rPr>
        <w:t>8</w:t>
      </w:r>
      <w:r>
        <w:rPr>
          <w:rFonts w:eastAsia="Times New Roman" w:cstheme="minorHAnsi"/>
        </w:rPr>
        <w:t>/1</w:t>
      </w:r>
      <w:r w:rsidR="00F75796">
        <w:rPr>
          <w:rFonts w:eastAsia="Times New Roman" w:cstheme="minorHAnsi"/>
        </w:rPr>
        <w:t>9</w:t>
      </w:r>
      <w:r w:rsidR="00213474">
        <w:rPr>
          <w:rFonts w:eastAsia="Times New Roman" w:cstheme="minorHAnsi"/>
        </w:rPr>
        <w:t xml:space="preserve"> e che </w:t>
      </w:r>
      <w:r w:rsidR="00FA2B84">
        <w:rPr>
          <w:rFonts w:eastAsia="Times New Roman" w:cstheme="minorHAnsi"/>
        </w:rPr>
        <w:t>gli eventuali trasferimenti/utilizzazioni/</w:t>
      </w:r>
      <w:r w:rsidR="00213474">
        <w:rPr>
          <w:rFonts w:eastAsia="Times New Roman" w:cstheme="minorHAnsi"/>
        </w:rPr>
        <w:t>assegnazioni provvisorie ottenute nell’ottennio non hanno mod</w:t>
      </w:r>
      <w:r w:rsidR="00FA2B84">
        <w:rPr>
          <w:rFonts w:eastAsia="Times New Roman" w:cstheme="minorHAnsi"/>
        </w:rPr>
        <w:t>ificato il diritto di cui sopra</w:t>
      </w:r>
      <w:r w:rsidR="006C3E66">
        <w:rPr>
          <w:rFonts w:eastAsia="Times New Roman" w:cstheme="minorHAnsi"/>
          <w:color w:val="44546A" w:themeColor="text2"/>
        </w:rPr>
        <w:t>: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60"/>
        <w:gridCol w:w="7073"/>
      </w:tblGrid>
      <w:tr w:rsidR="006C3E66" w:rsidTr="00FA2B84">
        <w:trPr>
          <w:trHeight w:val="521"/>
        </w:trPr>
        <w:tc>
          <w:tcPr>
            <w:tcW w:w="2460" w:type="dxa"/>
            <w:vAlign w:val="bottom"/>
            <w:hideMark/>
          </w:tcPr>
          <w:p w:rsidR="006C3E66" w:rsidRPr="00213474" w:rsidRDefault="006C3E66" w:rsidP="00FA2B84">
            <w:pPr>
              <w:spacing w:after="0" w:line="0" w:lineRule="atLeast"/>
              <w:rPr>
                <w:rFonts w:eastAsia="Times New Roman" w:cs="Calibri"/>
                <w:b/>
              </w:rPr>
            </w:pPr>
            <w:r w:rsidRPr="00213474">
              <w:rPr>
                <w:rFonts w:eastAsia="Times New Roman" w:cstheme="minorHAnsi"/>
                <w:b/>
              </w:rPr>
              <w:t xml:space="preserve">di essere stato trasferito d’ufficio/a domanda condizionata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6C3E66" w:rsidRDefault="006C3E66" w:rsidP="00FA2B84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 xml:space="preserve">dalla scuola di ex titolarità </w:t>
            </w:r>
            <w:r w:rsidR="008A6DCB">
              <w:t>ISTITUTO</w:t>
            </w:r>
          </w:p>
        </w:tc>
      </w:tr>
      <w:tr w:rsidR="00FA2B84" w:rsidTr="00FA2B84">
        <w:trPr>
          <w:trHeight w:val="521"/>
        </w:trPr>
        <w:tc>
          <w:tcPr>
            <w:tcW w:w="2460" w:type="dxa"/>
            <w:vAlign w:val="bottom"/>
            <w:hideMark/>
          </w:tcPr>
          <w:p w:rsidR="00FA2B84" w:rsidRPr="00213474" w:rsidRDefault="00FA2B84" w:rsidP="001865AD">
            <w:pPr>
              <w:spacing w:after="0" w:line="0" w:lineRule="atLeast"/>
              <w:rPr>
                <w:rFonts w:eastAsia="Times New Roman" w:cs="Calibri"/>
                <w:b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FA2B84" w:rsidRDefault="00FA2B84" w:rsidP="001865AD">
            <w:pPr>
              <w:spacing w:after="0" w:line="0" w:lineRule="atLeast"/>
              <w:ind w:right="2070"/>
              <w:rPr>
                <w:rFonts w:eastAsia="Times New Roman" w:cs="Calibri"/>
              </w:rPr>
            </w:pPr>
            <w:r>
              <w:rPr>
                <w:rFonts w:eastAsia="Times New Roman" w:cstheme="minorHAnsi"/>
              </w:rPr>
              <w:t xml:space="preserve">Il 1/ 9/               </w:t>
            </w:r>
          </w:p>
        </w:tc>
      </w:tr>
    </w:tbl>
    <w:p w:rsidR="00FA2B84" w:rsidRDefault="00FA2B84"/>
    <w:p w:rsidR="006C3E66" w:rsidRDefault="008A6DCB" w:rsidP="0065040B">
      <w:pPr>
        <w:pStyle w:val="Paragrafoelenco"/>
        <w:numPr>
          <w:ilvl w:val="0"/>
          <w:numId w:val="4"/>
        </w:numPr>
      </w:pPr>
      <w:r w:rsidRPr="00200EF1">
        <w:t xml:space="preserve">di aver presentato domanda per il rientro  </w:t>
      </w:r>
      <w:r w:rsidR="00FA2B84">
        <w:t>in predetta scuola</w:t>
      </w:r>
      <w:r w:rsidR="00DD1937">
        <w:t xml:space="preserve">, </w:t>
      </w:r>
      <w:r w:rsidRPr="00DD1937">
        <w:rPr>
          <w:b/>
        </w:rPr>
        <w:t>con diritto di precedenza</w:t>
      </w:r>
      <w:r w:rsidR="00FA2B84">
        <w:t>,</w:t>
      </w:r>
      <w:r w:rsidR="00DD1937">
        <w:t xml:space="preserve"> </w:t>
      </w:r>
      <w:r w:rsidRPr="00200EF1">
        <w:t xml:space="preserve">negli anni </w:t>
      </w:r>
      <w:r>
        <w:t xml:space="preserve"> scolastici</w:t>
      </w:r>
      <w:r w:rsidR="006C3E66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58"/>
        <w:gridCol w:w="1245"/>
      </w:tblGrid>
      <w:tr w:rsidR="008A6DCB" w:rsidTr="009F298A">
        <w:trPr>
          <w:trHeight w:val="471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00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lastRenderedPageBreak/>
              <w:t>A.S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375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  <w:tr w:rsidR="008A6DCB" w:rsidTr="009F298A">
        <w:trPr>
          <w:trHeight w:val="630"/>
          <w:jc w:val="center"/>
        </w:trPr>
        <w:tc>
          <w:tcPr>
            <w:tcW w:w="1149" w:type="dxa"/>
          </w:tcPr>
          <w:p w:rsidR="008A6DCB" w:rsidRDefault="008A6DCB" w:rsidP="008A6DCB">
            <w:pPr>
              <w:pStyle w:val="Paragrafoelenco"/>
              <w:numPr>
                <w:ilvl w:val="0"/>
                <w:numId w:val="3"/>
              </w:numPr>
              <w:jc w:val="both"/>
            </w:pPr>
            <w:r>
              <w:t>A.S.</w:t>
            </w:r>
          </w:p>
        </w:tc>
        <w:tc>
          <w:tcPr>
            <w:tcW w:w="1245" w:type="dxa"/>
          </w:tcPr>
          <w:p w:rsidR="008A6DCB" w:rsidRDefault="008A6DCB" w:rsidP="008A6DCB">
            <w:pPr>
              <w:ind w:left="-51"/>
            </w:pPr>
          </w:p>
        </w:tc>
      </w:tr>
    </w:tbl>
    <w:p w:rsidR="009F298A" w:rsidRDefault="009F298A"/>
    <w:p w:rsidR="008A6DCB" w:rsidRDefault="009F298A" w:rsidP="0065040B">
      <w:pPr>
        <w:pStyle w:val="Paragrafoelenco"/>
        <w:numPr>
          <w:ilvl w:val="0"/>
          <w:numId w:val="4"/>
        </w:numPr>
        <w:jc w:val="both"/>
      </w:pPr>
      <w:r>
        <w:t xml:space="preserve">Di aver </w:t>
      </w:r>
      <w:r w:rsidRPr="003B6DDD">
        <w:t>indica</w:t>
      </w:r>
      <w:r>
        <w:t xml:space="preserve">to per tutti gli anni sopra dichiarati la scuola o l’istituto da cui </w:t>
      </w:r>
      <w:r w:rsidR="005408E8">
        <w:t>è</w:t>
      </w:r>
      <w:r w:rsidR="00345730">
        <w:t xml:space="preserve"> </w:t>
      </w:r>
      <w:r w:rsidRPr="003B6DDD">
        <w:t>stato trasferito d’ufficio</w:t>
      </w:r>
      <w:r w:rsidR="00FA2B84">
        <w:t>/a domanda condizionata</w:t>
      </w:r>
      <w:r w:rsidR="00345730">
        <w:t xml:space="preserve"> </w:t>
      </w:r>
      <w:r w:rsidRPr="0065040B">
        <w:rPr>
          <w:b/>
        </w:rPr>
        <w:t xml:space="preserve">nell’ultimo ottennio </w:t>
      </w:r>
      <w:r w:rsidRPr="003B6DDD">
        <w:t>nell’apposita casella del modulo-</w:t>
      </w:r>
      <w:r>
        <w:t>domanda e allegato la relativa dichiarazione</w:t>
      </w:r>
      <w:r w:rsidR="000D4FCD">
        <w:t xml:space="preserve"> di continuità</w:t>
      </w:r>
      <w:bookmarkStart w:id="0" w:name="_GoBack"/>
      <w:bookmarkEnd w:id="0"/>
      <w:r>
        <w:t>.</w:t>
      </w:r>
    </w:p>
    <w:sectPr w:rsidR="008A6DCB" w:rsidSect="006F5D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C5" w:rsidRDefault="00F73CC5" w:rsidP="008A6DCB">
      <w:pPr>
        <w:spacing w:after="0" w:line="240" w:lineRule="auto"/>
      </w:pPr>
      <w:r>
        <w:separator/>
      </w:r>
    </w:p>
  </w:endnote>
  <w:endnote w:type="continuationSeparator" w:id="1">
    <w:p w:rsidR="00F73CC5" w:rsidRDefault="00F73CC5" w:rsidP="008A6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C5" w:rsidRDefault="00F73CC5" w:rsidP="008A6DCB">
      <w:pPr>
        <w:spacing w:after="0" w:line="240" w:lineRule="auto"/>
      </w:pPr>
      <w:r>
        <w:separator/>
      </w:r>
    </w:p>
  </w:footnote>
  <w:footnote w:type="continuationSeparator" w:id="1">
    <w:p w:rsidR="00F73CC5" w:rsidRDefault="00F73CC5" w:rsidP="008A6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611"/>
    <w:multiLevelType w:val="hybridMultilevel"/>
    <w:tmpl w:val="5FDE3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55EF0"/>
    <w:multiLevelType w:val="hybridMultilevel"/>
    <w:tmpl w:val="584006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E5C80"/>
    <w:multiLevelType w:val="hybridMultilevel"/>
    <w:tmpl w:val="D03E71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16A9A"/>
    <w:multiLevelType w:val="hybridMultilevel"/>
    <w:tmpl w:val="B48CFB0E"/>
    <w:lvl w:ilvl="0" w:tplc="0410000F">
      <w:start w:val="1"/>
      <w:numFmt w:val="decimal"/>
      <w:lvlText w:val="%1."/>
      <w:lvlJc w:val="left"/>
      <w:pPr>
        <w:ind w:left="669" w:hanging="360"/>
      </w:pPr>
    </w:lvl>
    <w:lvl w:ilvl="1" w:tplc="04100019" w:tentative="1">
      <w:start w:val="1"/>
      <w:numFmt w:val="lowerLetter"/>
      <w:lvlText w:val="%2."/>
      <w:lvlJc w:val="left"/>
      <w:pPr>
        <w:ind w:left="1389" w:hanging="360"/>
      </w:pPr>
    </w:lvl>
    <w:lvl w:ilvl="2" w:tplc="0410001B" w:tentative="1">
      <w:start w:val="1"/>
      <w:numFmt w:val="lowerRoman"/>
      <w:lvlText w:val="%3."/>
      <w:lvlJc w:val="right"/>
      <w:pPr>
        <w:ind w:left="2109" w:hanging="180"/>
      </w:pPr>
    </w:lvl>
    <w:lvl w:ilvl="3" w:tplc="0410000F" w:tentative="1">
      <w:start w:val="1"/>
      <w:numFmt w:val="decimal"/>
      <w:lvlText w:val="%4."/>
      <w:lvlJc w:val="left"/>
      <w:pPr>
        <w:ind w:left="2829" w:hanging="360"/>
      </w:pPr>
    </w:lvl>
    <w:lvl w:ilvl="4" w:tplc="04100019" w:tentative="1">
      <w:start w:val="1"/>
      <w:numFmt w:val="lowerLetter"/>
      <w:lvlText w:val="%5."/>
      <w:lvlJc w:val="left"/>
      <w:pPr>
        <w:ind w:left="3549" w:hanging="360"/>
      </w:pPr>
    </w:lvl>
    <w:lvl w:ilvl="5" w:tplc="0410001B" w:tentative="1">
      <w:start w:val="1"/>
      <w:numFmt w:val="lowerRoman"/>
      <w:lvlText w:val="%6."/>
      <w:lvlJc w:val="right"/>
      <w:pPr>
        <w:ind w:left="4269" w:hanging="180"/>
      </w:pPr>
    </w:lvl>
    <w:lvl w:ilvl="6" w:tplc="0410000F" w:tentative="1">
      <w:start w:val="1"/>
      <w:numFmt w:val="decimal"/>
      <w:lvlText w:val="%7."/>
      <w:lvlJc w:val="left"/>
      <w:pPr>
        <w:ind w:left="4989" w:hanging="360"/>
      </w:pPr>
    </w:lvl>
    <w:lvl w:ilvl="7" w:tplc="04100019" w:tentative="1">
      <w:start w:val="1"/>
      <w:numFmt w:val="lowerLetter"/>
      <w:lvlText w:val="%8."/>
      <w:lvlJc w:val="left"/>
      <w:pPr>
        <w:ind w:left="5709" w:hanging="360"/>
      </w:pPr>
    </w:lvl>
    <w:lvl w:ilvl="8" w:tplc="0410001B" w:tentative="1">
      <w:start w:val="1"/>
      <w:numFmt w:val="lowerRoman"/>
      <w:lvlText w:val="%9."/>
      <w:lvlJc w:val="right"/>
      <w:pPr>
        <w:ind w:left="64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A6438"/>
    <w:rsid w:val="000561EC"/>
    <w:rsid w:val="000D4FCD"/>
    <w:rsid w:val="001B1820"/>
    <w:rsid w:val="001E5AE5"/>
    <w:rsid w:val="001F297B"/>
    <w:rsid w:val="00213474"/>
    <w:rsid w:val="00232615"/>
    <w:rsid w:val="002535AC"/>
    <w:rsid w:val="00277937"/>
    <w:rsid w:val="002E040B"/>
    <w:rsid w:val="003229F7"/>
    <w:rsid w:val="00345730"/>
    <w:rsid w:val="00456CB9"/>
    <w:rsid w:val="004A1810"/>
    <w:rsid w:val="005408E8"/>
    <w:rsid w:val="0065040B"/>
    <w:rsid w:val="0066339D"/>
    <w:rsid w:val="006A6438"/>
    <w:rsid w:val="006C3E66"/>
    <w:rsid w:val="006F5D57"/>
    <w:rsid w:val="007322A8"/>
    <w:rsid w:val="0089656D"/>
    <w:rsid w:val="008A6DCB"/>
    <w:rsid w:val="00921000"/>
    <w:rsid w:val="00927A5B"/>
    <w:rsid w:val="009506CC"/>
    <w:rsid w:val="00974042"/>
    <w:rsid w:val="009B578A"/>
    <w:rsid w:val="009F298A"/>
    <w:rsid w:val="00A90B13"/>
    <w:rsid w:val="00BA5CC6"/>
    <w:rsid w:val="00C0556A"/>
    <w:rsid w:val="00C31B7C"/>
    <w:rsid w:val="00D10583"/>
    <w:rsid w:val="00DA1E8C"/>
    <w:rsid w:val="00DD1937"/>
    <w:rsid w:val="00E34CD0"/>
    <w:rsid w:val="00EB1D02"/>
    <w:rsid w:val="00F73CC5"/>
    <w:rsid w:val="00F75796"/>
    <w:rsid w:val="00FA2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0556A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3E6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DCB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A6D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DCB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1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2018-04-04T10:31:00Z</dcterms:created>
  <dcterms:modified xsi:type="dcterms:W3CDTF">2018-04-04T10:31:00Z</dcterms:modified>
</cp:coreProperties>
</file>