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44" w:rsidRPr="00DB7744" w:rsidRDefault="00DB7744" w:rsidP="00DB7744">
      <w:pPr>
        <w:rPr>
          <w:i/>
          <w:iCs/>
          <w:sz w:val="24"/>
          <w:szCs w:val="24"/>
        </w:rPr>
      </w:pPr>
      <w:bookmarkStart w:id="0" w:name="_GoBack"/>
      <w:bookmarkEnd w:id="0"/>
      <w:r w:rsidRPr="00DB7744">
        <w:rPr>
          <w:b/>
          <w:bCs/>
        </w:rPr>
        <w:t>SI MOLTIPLICANO LE INIZIATIVE DI SOSTEGNO PER IL CONTRASTO AL CORONAVIRUS</w:t>
      </w:r>
      <w:r w:rsidRPr="00DB7744">
        <w:rPr>
          <w:b/>
          <w:bCs/>
        </w:rPr>
        <w:br/>
      </w:r>
      <w:r w:rsidRPr="00DB7744">
        <w:rPr>
          <w:b/>
          <w:bCs/>
          <w:sz w:val="36"/>
          <w:szCs w:val="36"/>
        </w:rPr>
        <w:t>La Uil Scuola sottoscrive una assicurazione a tutela degli iscritti</w:t>
      </w:r>
      <w:r w:rsidRPr="00DB7744">
        <w:rPr>
          <w:b/>
          <w:bCs/>
          <w:sz w:val="36"/>
          <w:szCs w:val="36"/>
        </w:rPr>
        <w:br/>
      </w:r>
      <w:r w:rsidRPr="00DB7744">
        <w:rPr>
          <w:i/>
          <w:iCs/>
          <w:sz w:val="24"/>
          <w:szCs w:val="24"/>
        </w:rPr>
        <w:t xml:space="preserve">La tempestività degli interventi è fondamentale in questi momenti. L’impegno professionale va accompagnato con tutte le misure che siano a tutela della persona e della sua salute. </w:t>
      </w:r>
    </w:p>
    <w:p w:rsidR="00DB7744" w:rsidRDefault="00DB7744" w:rsidP="008F7BCB"/>
    <w:p w:rsidR="00DB7744" w:rsidRDefault="00DB7744" w:rsidP="008F7BCB"/>
    <w:p w:rsidR="008F7BCB" w:rsidRDefault="008F7BCB" w:rsidP="008F7BCB">
      <w:r>
        <w:t>E’ una polizza per tutti gli iscritti quella che la Uil scuola ha predisposto per coloro, che da marzo, hanno contratto il coronavirus e, in conseguenza del contagio, hanno subito ricoveri ospedalieri, non solo in terapia intensiva. </w:t>
      </w:r>
    </w:p>
    <w:p w:rsidR="008F7BCB" w:rsidRDefault="008F7BCB" w:rsidP="008F7BCB"/>
    <w:p w:rsidR="008F7BCB" w:rsidRDefault="008F7BCB" w:rsidP="008F7BCB">
      <w:r>
        <w:t>Un nuovo servizio di tutela si aggiunge a quelli già messi in campo</w:t>
      </w:r>
      <w:r w:rsidR="00DB7744">
        <w:t>,</w:t>
      </w:r>
      <w:r>
        <w:t xml:space="preserve"> che si moltiplicano nel tempo con donazioni collettive e individuali, la partecipazione a raccolte fondi per acquistare e donare respiratori alle strutture ospedaliere, l’apertura di sportelli di ascolto per i lavoratori che, a causa della pandemia, vivono stati di disagio individuale e familiare.</w:t>
      </w:r>
    </w:p>
    <w:p w:rsidR="008F7BCB" w:rsidRDefault="008F7BCB" w:rsidP="008F7BCB"/>
    <w:p w:rsidR="008F7BCB" w:rsidRDefault="008F7BCB" w:rsidP="008F7BCB">
      <w:r>
        <w:t xml:space="preserve">La UIL Scuola c’è </w:t>
      </w:r>
      <w:r w:rsidR="00DB7744">
        <w:t xml:space="preserve"> [ </w:t>
      </w:r>
      <w:r>
        <w:t>afferma ….. chi firma il comunicato</w:t>
      </w:r>
      <w:r w:rsidR="00DB7744">
        <w:t>]</w:t>
      </w:r>
      <w:r>
        <w:t xml:space="preserve">  ed </w:t>
      </w:r>
      <w:r w:rsidR="00DB7744">
        <w:t xml:space="preserve">è </w:t>
      </w:r>
      <w:r>
        <w:t>impegnata a tutto campo nel sostenere in mezzo a tante difficoltà iniziative di solidarietà della scuola verso la società civile e le comunità di appartenenza .</w:t>
      </w:r>
    </w:p>
    <w:p w:rsidR="008F7BCB" w:rsidRDefault="008F7BCB" w:rsidP="008F7BCB"/>
    <w:p w:rsidR="008F7BCB" w:rsidRDefault="008F7BCB" w:rsidP="008F7BCB">
      <w:r>
        <w:t>Una azione, quella della polizza, stipulata con una grande compagnia assicurativa, che amplia la rete di servizi e protezioni che il sindacato può offrire proprio a quei lavoratori e a quelle famiglie che più duramente colpite generano gravi conseguenze sugli studenti e sulla intera comunità educante. </w:t>
      </w:r>
    </w:p>
    <w:p w:rsidR="008F7BCB" w:rsidRDefault="008F7BCB" w:rsidP="008F7BCB"/>
    <w:p w:rsidR="008F7BCB" w:rsidRDefault="008F7BCB" w:rsidP="008F7BCB">
      <w:r>
        <w:t xml:space="preserve">La tempestività degli interventi è fondamentale in questi momenti. L’impegno professionale va accompagnato con tutte le misure che siano a tutela della persona e della sua salute. </w:t>
      </w:r>
    </w:p>
    <w:p w:rsidR="008F7BCB" w:rsidRDefault="008F7BCB" w:rsidP="008F7BCB">
      <w:r>
        <w:t>Anche in questo modo la UIL Scuola intende essere vicina ai lavoratori ed interpretare il ruolo di sindacato moderno capace di rispondere alle emergenze che le cronache di questi giorni impongono con durezza. </w:t>
      </w:r>
    </w:p>
    <w:p w:rsidR="00DB7744" w:rsidRDefault="008F7BCB" w:rsidP="008F7BCB">
      <w:pPr>
        <w:spacing w:after="240"/>
      </w:pPr>
      <w:r>
        <w:br/>
        <w:t>Un’assicurazione che vorremmo valesse come antidoto, sottoscritta con l'auspicio che a farne ricorso possano essere veramente poche persone.</w:t>
      </w:r>
    </w:p>
    <w:p w:rsidR="008F7BCB" w:rsidRDefault="00DB7744" w:rsidP="008F7BCB">
      <w:pPr>
        <w:spacing w:after="240"/>
      </w:pPr>
      <w:r>
        <w:t>Sentiamo forte l’esigenza di ringraziare</w:t>
      </w:r>
      <w:r w:rsidR="008F7BCB">
        <w:t xml:space="preserve"> tutti coloro che</w:t>
      </w:r>
      <w:r>
        <w:t xml:space="preserve">, in questo periodo di forte emergenza, </w:t>
      </w:r>
      <w:r w:rsidR="008F7BCB">
        <w:t>dedicano le loro forze agli altri, per alleviare, sostenere, mantenere alto il senso di appartenenza alle istituzioni</w:t>
      </w:r>
      <w:r>
        <w:t xml:space="preserve"> che sono alla base della nostra comunità nazionale – s</w:t>
      </w:r>
      <w:r w:rsidR="008F7BCB">
        <w:t>cuola</w:t>
      </w:r>
      <w:r>
        <w:t xml:space="preserve">, </w:t>
      </w:r>
      <w:r w:rsidR="008F7BCB">
        <w:t>sanità</w:t>
      </w:r>
      <w:r>
        <w:t xml:space="preserve">, </w:t>
      </w:r>
      <w:r w:rsidR="008F7BCB">
        <w:t xml:space="preserve">sicurezza </w:t>
      </w:r>
      <w:r>
        <w:t xml:space="preserve">- </w:t>
      </w:r>
      <w:r w:rsidR="008F7BCB">
        <w:t>su cui poggiano crescita e sviluppo sociale. </w:t>
      </w:r>
    </w:p>
    <w:p w:rsidR="00DF4C36" w:rsidRDefault="00DF4C36"/>
    <w:sectPr w:rsidR="00DF4C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CB"/>
    <w:rsid w:val="006C4C81"/>
    <w:rsid w:val="008F7BCB"/>
    <w:rsid w:val="00DB7744"/>
    <w:rsid w:val="00DF4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BCB"/>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BCB"/>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0568">
      <w:bodyDiv w:val="1"/>
      <w:marLeft w:val="0"/>
      <w:marRight w:val="0"/>
      <w:marTop w:val="0"/>
      <w:marBottom w:val="0"/>
      <w:divBdr>
        <w:top w:val="none" w:sz="0" w:space="0" w:color="auto"/>
        <w:left w:val="none" w:sz="0" w:space="0" w:color="auto"/>
        <w:bottom w:val="none" w:sz="0" w:space="0" w:color="auto"/>
        <w:right w:val="none" w:sz="0" w:space="0" w:color="auto"/>
      </w:divBdr>
    </w:div>
    <w:div w:id="14783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Ricci</dc:creator>
  <cp:lastModifiedBy>Unieuro</cp:lastModifiedBy>
  <cp:revision>2</cp:revision>
  <dcterms:created xsi:type="dcterms:W3CDTF">2020-04-04T15:06:00Z</dcterms:created>
  <dcterms:modified xsi:type="dcterms:W3CDTF">2020-04-04T15:06:00Z</dcterms:modified>
</cp:coreProperties>
</file>